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sub_4"/>
    <w:p w:rsidR="00000000" w:rsidRDefault="005F45A1">
      <w:pPr>
        <w:pStyle w:val="1"/>
      </w:pPr>
      <w:r>
        <w:fldChar w:fldCharType="begin"/>
      </w:r>
      <w:r>
        <w:instrText>HYPERLINK "http://garant.roscosmos.ru/document?id=12208852&amp;sub=0"</w:instrText>
      </w:r>
      <w:r>
        <w:fldChar w:fldCharType="separate"/>
      </w:r>
      <w:r>
        <w:rPr>
          <w:rStyle w:val="a4"/>
          <w:b w:val="0"/>
          <w:bCs w:val="0"/>
        </w:rPr>
        <w:t>Приказ</w:t>
      </w:r>
      <w:r>
        <w:rPr>
          <w:rStyle w:val="a4"/>
          <w:b w:val="0"/>
          <w:bCs w:val="0"/>
        </w:rPr>
        <w:br/>
      </w:r>
      <w:r>
        <w:rPr>
          <w:rStyle w:val="a4"/>
          <w:b w:val="0"/>
          <w:bCs w:val="0"/>
        </w:rPr>
        <w:t>Государственной корпорации по космической деятельности "Роскосмос"</w:t>
      </w:r>
      <w:r>
        <w:rPr>
          <w:rStyle w:val="a4"/>
          <w:b w:val="0"/>
          <w:bCs w:val="0"/>
        </w:rPr>
        <w:br/>
        <w:t>от 6 июня 2019 г. N 172</w:t>
      </w:r>
      <w:r>
        <w:rPr>
          <w:rStyle w:val="a4"/>
          <w:b w:val="0"/>
          <w:bCs w:val="0"/>
        </w:rPr>
        <w:br/>
        <w:t>"Об утверждении состава комиссии Государственной корпорации по космической деятельности "Роскосмос" по соблюдению требований к служебному поведению работников Госуда</w:t>
      </w:r>
      <w:r>
        <w:rPr>
          <w:rStyle w:val="a4"/>
          <w:b w:val="0"/>
          <w:bCs w:val="0"/>
        </w:rPr>
        <w:t>рственной корпорации по космической деятельности "Роскосмос" и урегулированию конфликта интересов"</w:t>
      </w:r>
      <w:r>
        <w:fldChar w:fldCharType="end"/>
      </w:r>
    </w:p>
    <w:bookmarkEnd w:id="0"/>
    <w:p w:rsidR="00000000" w:rsidRDefault="005F45A1"/>
    <w:p w:rsidR="00000000" w:rsidRDefault="005F45A1">
      <w:bookmarkStart w:id="1" w:name="_GoBack"/>
      <w:bookmarkEnd w:id="1"/>
    </w:p>
    <w:p w:rsidR="00000000" w:rsidRDefault="005F45A1">
      <w:r>
        <w:t xml:space="preserve">В соответствии с </w:t>
      </w:r>
      <w:hyperlink r:id="rId7" w:history="1">
        <w:r>
          <w:rPr>
            <w:rStyle w:val="a4"/>
          </w:rPr>
          <w:t>подпунктом "б" пункт</w:t>
        </w:r>
        <w:r>
          <w:rPr>
            <w:rStyle w:val="a4"/>
          </w:rPr>
          <w:t>а 23</w:t>
        </w:r>
      </w:hyperlink>
      <w:r>
        <w:t xml:space="preserve"> Указа Президента Российской Федерации от 2 апреля 2013 г. N 309 "О мерах по реализации отдельных положений Федерального закона "О противодействии коррупции"</w:t>
      </w:r>
    </w:p>
    <w:p w:rsidR="00000000" w:rsidRDefault="005F45A1"/>
    <w:p w:rsidR="00000000" w:rsidRDefault="005F45A1">
      <w:r>
        <w:t>П Р И К А З Ы В А Ю:</w:t>
      </w:r>
    </w:p>
    <w:p w:rsidR="00000000" w:rsidRDefault="005F45A1"/>
    <w:p w:rsidR="00000000" w:rsidRDefault="005F45A1">
      <w:bookmarkStart w:id="2" w:name="sub_1"/>
      <w:r>
        <w:t xml:space="preserve">1. Утвердить прилагаемый </w:t>
      </w:r>
      <w:hyperlink w:anchor="sub_3" w:history="1">
        <w:r>
          <w:rPr>
            <w:rStyle w:val="a4"/>
          </w:rPr>
          <w:t>состав</w:t>
        </w:r>
      </w:hyperlink>
      <w:r>
        <w:t xml:space="preserve"> комиссии</w:t>
      </w:r>
      <w:r>
        <w:t xml:space="preserve"> Государственной корпорации по космической деятельности "Роскосмос" по соблюдению требований к служебному поведению работников Государственной корпорации по космической деятельности "Роскосмос" и урегулированию конфликта интересов.</w:t>
      </w:r>
    </w:p>
    <w:p w:rsidR="00000000" w:rsidRDefault="005F45A1">
      <w:bookmarkStart w:id="3" w:name="sub_2"/>
      <w:bookmarkEnd w:id="2"/>
      <w:r>
        <w:t>2. Признать ут</w:t>
      </w:r>
      <w:r>
        <w:t xml:space="preserve">ратившим силу </w:t>
      </w:r>
      <w:hyperlink r:id="rId8" w:history="1">
        <w:r>
          <w:rPr>
            <w:rStyle w:val="a4"/>
          </w:rPr>
          <w:t>приказ</w:t>
        </w:r>
      </w:hyperlink>
      <w:r>
        <w:t xml:space="preserve"> Государственной корпорации по космической деятельности "Роскосмос" от 30 января 2018 г. N 19 "Об утверждении состава комиссии Государственной корпорации по космической</w:t>
      </w:r>
      <w:r>
        <w:t xml:space="preserve"> деятельности "Роскосмос" по соблюдению требований к служебному поведению работников Государственной корпорации по космической деятельности "Роскосмос" и урегулированию конфликта интересов".</w:t>
      </w:r>
    </w:p>
    <w:bookmarkEnd w:id="3"/>
    <w:p w:rsidR="00000000" w:rsidRDefault="005F45A1"/>
    <w:p w:rsidR="00000000" w:rsidRDefault="005F45A1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89"/>
        <w:gridCol w:w="340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Генеральный директор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5"/>
              <w:jc w:val="right"/>
            </w:pPr>
            <w:r>
              <w:t>Д.О.Рогозин</w:t>
            </w:r>
          </w:p>
        </w:tc>
      </w:tr>
    </w:tbl>
    <w:p w:rsidR="00000000" w:rsidRDefault="005F45A1"/>
    <w:p w:rsidR="00000000" w:rsidRDefault="005F45A1">
      <w:pPr>
        <w:jc w:val="right"/>
        <w:rPr>
          <w:rStyle w:val="a3"/>
          <w:rFonts w:ascii="Arial" w:hAnsi="Arial" w:cs="Arial"/>
        </w:rPr>
      </w:pPr>
      <w:bookmarkStart w:id="4" w:name="sub_3"/>
      <w:r>
        <w:rPr>
          <w:rStyle w:val="a3"/>
          <w:rFonts w:ascii="Arial" w:hAnsi="Arial" w:cs="Arial"/>
        </w:rPr>
        <w:t>УТВЕРЖДЕН</w:t>
      </w:r>
      <w:r>
        <w:rPr>
          <w:rStyle w:val="a3"/>
          <w:rFonts w:ascii="Arial" w:hAnsi="Arial" w:cs="Arial"/>
        </w:rPr>
        <w:br/>
        <w:t>приказом</w:t>
      </w:r>
      <w:r>
        <w:rPr>
          <w:rStyle w:val="a3"/>
          <w:rFonts w:ascii="Arial" w:hAnsi="Arial" w:cs="Arial"/>
        </w:rPr>
        <w:br/>
        <w:t>Государственной корпорации по</w:t>
      </w:r>
      <w:r>
        <w:rPr>
          <w:rStyle w:val="a3"/>
          <w:rFonts w:ascii="Arial" w:hAnsi="Arial" w:cs="Arial"/>
        </w:rPr>
        <w:br/>
        <w:t>космической деятельности "Роскосмос"</w:t>
      </w:r>
      <w:r>
        <w:rPr>
          <w:rStyle w:val="a3"/>
          <w:rFonts w:ascii="Arial" w:hAnsi="Arial" w:cs="Arial"/>
        </w:rPr>
        <w:br/>
        <w:t>6 июня 2019 г. N 172</w:t>
      </w:r>
    </w:p>
    <w:bookmarkEnd w:id="4"/>
    <w:p w:rsidR="00000000" w:rsidRDefault="005F45A1"/>
    <w:p w:rsidR="00000000" w:rsidRDefault="005F45A1">
      <w:pPr>
        <w:pStyle w:val="1"/>
      </w:pPr>
      <w:r>
        <w:t>СОСТАВ</w:t>
      </w:r>
      <w:r>
        <w:br/>
        <w:t>комиссии Государственной корпорации по космической деятельности "Роскосмос" по соблюдению требований к служебному поведению работников Государственной кор</w:t>
      </w:r>
      <w:r>
        <w:t>порации по космической деятельности "Роскосмос" и урегулированию конфликта интересов</w:t>
      </w:r>
    </w:p>
    <w:p w:rsidR="00000000" w:rsidRDefault="005F45A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2"/>
        <w:gridCol w:w="446"/>
        <w:gridCol w:w="604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5"/>
            </w:pPr>
            <w:r>
              <w:t>Дёмин С.А.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заместитель генерального директора по безопасности Государственной корпорации по космической деятельности "Роскосмос" (председатель Комиссии)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5"/>
            </w:pPr>
            <w:r>
              <w:t>Рожков В.Г.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директор Департамента экономической безопасности Государственной корпорации по космической деятельности "Роскосмос" (заместитель председателя Комиссии)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5"/>
            </w:pPr>
            <w:r>
              <w:t>Хмыров Ю.С.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начальник отдела профилактики коррупционных и иных правонарушений Департамента экономичес</w:t>
            </w:r>
            <w:r>
              <w:t xml:space="preserve">кой безопасности Государственной корпорации по </w:t>
            </w:r>
            <w:r>
              <w:lastRenderedPageBreak/>
              <w:t>космической деятельности "Роскосмос" (секретарь Комиссии)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5"/>
            </w:pPr>
            <w:r>
              <w:lastRenderedPageBreak/>
              <w:t>Алифанов О.М.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заведующий кафедрой Московского авиационного института (по согласованию)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5"/>
            </w:pPr>
            <w:r>
              <w:t>Астанин В.В.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 xml:space="preserve">советник директора Университета Центрального </w:t>
            </w:r>
            <w:r>
              <w:t>банка Российской Федерации (по согласованию)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5"/>
            </w:pPr>
            <w:r>
              <w:t>Борисов К.В.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директор Департамента автоматических космических комплексов и систем Государственной корпорации по космической деятельности "Роскосмос"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5"/>
            </w:pPr>
            <w:r>
              <w:t>Кабанов К.В.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председатель Национального антикоррупционного комитета (по согласованию)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5"/>
            </w:pPr>
            <w:r>
              <w:t>Амелин В.А.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заместитель председателя совета региональной общественной организации пенсионеров-ветеранов войны и труда Министерства общего машиностроения (по согласованию)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5"/>
            </w:pPr>
            <w:r>
              <w:t>Матвейчу</w:t>
            </w:r>
            <w:r>
              <w:t>к В.В.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директор Департамента кадровой и социальной политики Государственной корпорации по космической деятельности "Роскосмос"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5"/>
            </w:pPr>
            <w:r>
              <w:t>Кириллов М.Е.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заместитель директора Департамента - начальник отдела взаимодействия со странами СНГ Государственной корпораци</w:t>
            </w:r>
            <w:r>
              <w:t>и по космической деятельности "Роскосмос"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5"/>
            </w:pPr>
            <w:r>
              <w:t>Михайлов В.И.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заместитель директора Юридического департамента Государственной корпорации по космической деятельности "Роскосмос"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5"/>
            </w:pPr>
            <w:r>
              <w:t>Скачков А.В.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директор Департамента боевой ракетной техники Государственной корпорации по космической деятельности "Роскосмос"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5"/>
            </w:pPr>
            <w:r>
              <w:t>Мельников А.В.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5F45A1">
            <w:pPr>
              <w:pStyle w:val="a6"/>
            </w:pPr>
            <w:r>
              <w:t>руководитель Службы внутреннего аудита Государственной корпорации по космической деятельности "Роскосмос"</w:t>
            </w:r>
          </w:p>
        </w:tc>
      </w:tr>
    </w:tbl>
    <w:p w:rsidR="005F45A1" w:rsidRDefault="005F45A1"/>
    <w:sectPr w:rsidR="005F45A1">
      <w:footerReference w:type="default" r:id="rId9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5A1" w:rsidRDefault="005F45A1">
      <w:r>
        <w:separator/>
      </w:r>
    </w:p>
  </w:endnote>
  <w:endnote w:type="continuationSeparator" w:id="0">
    <w:p w:rsidR="005F45A1" w:rsidRDefault="005F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5F45A1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DATE  \@ "dd.MM.yy"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* MERGEFORMAT </w:instrText>
          </w:r>
          <w:r w:rsidR="003D1830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3D1830">
            <w:rPr>
              <w:rFonts w:ascii="Times New Roman" w:hAnsi="Times New Roman" w:cs="Times New Roman"/>
              <w:noProof/>
              <w:sz w:val="20"/>
              <w:szCs w:val="20"/>
            </w:rPr>
            <w:t>27.07.21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5F45A1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5F45A1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3D1830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356C7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3D1830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356C7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5A1" w:rsidRDefault="005F45A1">
      <w:r>
        <w:separator/>
      </w:r>
    </w:p>
  </w:footnote>
  <w:footnote w:type="continuationSeparator" w:id="0">
    <w:p w:rsidR="005F45A1" w:rsidRDefault="005F4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830"/>
    <w:rsid w:val="003D1830"/>
    <w:rsid w:val="005F45A1"/>
    <w:rsid w:val="0083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822F5B"/>
  <w14:defaultImageDpi w14:val="0"/>
  <w15:docId w15:val="{2F4B4F32-A1E4-42D8-8108-02153C754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roscosmos.ru/document?id=12207537&amp;sub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arant.roscosmos.ru/document?id=70250274&amp;sub=23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Харитонова Марина Владиславовна</cp:lastModifiedBy>
  <cp:revision>4</cp:revision>
  <dcterms:created xsi:type="dcterms:W3CDTF">2021-07-27T16:53:00Z</dcterms:created>
  <dcterms:modified xsi:type="dcterms:W3CDTF">2021-07-27T16:54:00Z</dcterms:modified>
</cp:coreProperties>
</file>