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B4E" w:rsidRDefault="004B17DB">
      <w:pPr>
        <w:pStyle w:val="1"/>
      </w:pPr>
      <w:r>
        <w:fldChar w:fldCharType="begin"/>
      </w:r>
      <w:r>
        <w:instrText>HYPERLINK "http://garant.roscosmos.ru/document/redirect/12326478/0"</w:instrText>
      </w:r>
      <w:r>
        <w:fldChar w:fldCharType="separate"/>
      </w:r>
      <w:r>
        <w:rPr>
          <w:rStyle w:val="a4"/>
          <w:b w:val="0"/>
          <w:bCs w:val="0"/>
        </w:rPr>
        <w:t>Приказ Госкорпорации "Роскосмос" от 08 сентября 2021 г. N 262 "О внесении изменений в состав комиссии Государственной корпорации по космической деятельности "Роскосмос" по соблюдению требований к служебному поведению работников Государственной корпорации по космической деятельности "Роскосмос" и урегулированию конфликта интересов, утвержденный приказом Государственной корпорации по космической деятельности "Роскосмос" от 6 июня 2019 г. N 172"</w:t>
      </w:r>
      <w:r>
        <w:fldChar w:fldCharType="end"/>
      </w:r>
    </w:p>
    <w:p w:rsidR="009B1B4E" w:rsidRDefault="009B1B4E"/>
    <w:p w:rsidR="009B1B4E" w:rsidRDefault="009B1B4E" w:rsidP="00F97F0D">
      <w:pPr>
        <w:ind w:firstLine="0"/>
      </w:pPr>
    </w:p>
    <w:p w:rsidR="009B1B4E" w:rsidRPr="00A017C3" w:rsidRDefault="004B17DB">
      <w:pPr>
        <w:rPr>
          <w:color w:val="000000" w:themeColor="text1"/>
        </w:rPr>
      </w:pPr>
      <w:r w:rsidRPr="00A017C3">
        <w:rPr>
          <w:color w:val="000000" w:themeColor="text1"/>
        </w:rPr>
        <w:t>В связи с организационно-штатными изменениями в Государственной корпорации по космической деятельности "Роскосмос"</w:t>
      </w:r>
    </w:p>
    <w:p w:rsidR="009B1B4E" w:rsidRPr="00A017C3" w:rsidRDefault="009B1B4E">
      <w:pPr>
        <w:rPr>
          <w:color w:val="000000" w:themeColor="text1"/>
        </w:rPr>
      </w:pPr>
    </w:p>
    <w:p w:rsidR="009B1B4E" w:rsidRPr="00A017C3" w:rsidRDefault="004B17DB">
      <w:pPr>
        <w:rPr>
          <w:color w:val="000000" w:themeColor="text1"/>
        </w:rPr>
      </w:pPr>
      <w:r w:rsidRPr="00A017C3">
        <w:rPr>
          <w:color w:val="000000" w:themeColor="text1"/>
        </w:rPr>
        <w:t>П Р И К А З Ы В А Ю:</w:t>
      </w:r>
    </w:p>
    <w:p w:rsidR="009B1B4E" w:rsidRPr="00A017C3" w:rsidRDefault="009B1B4E">
      <w:pPr>
        <w:rPr>
          <w:color w:val="000000" w:themeColor="text1"/>
        </w:rPr>
      </w:pPr>
    </w:p>
    <w:p w:rsidR="009B1B4E" w:rsidRPr="00A017C3" w:rsidRDefault="004B17DB">
      <w:pPr>
        <w:rPr>
          <w:color w:val="000000" w:themeColor="text1"/>
        </w:rPr>
      </w:pPr>
      <w:r w:rsidRPr="00A017C3">
        <w:rPr>
          <w:color w:val="000000" w:themeColor="text1"/>
        </w:rPr>
        <w:t xml:space="preserve">Внести в </w:t>
      </w:r>
      <w:hyperlink r:id="rId7" w:history="1">
        <w:r w:rsidRPr="00A017C3">
          <w:rPr>
            <w:rStyle w:val="a4"/>
            <w:color w:val="000000" w:themeColor="text1"/>
          </w:rPr>
          <w:t>состав</w:t>
        </w:r>
      </w:hyperlink>
      <w:r w:rsidRPr="00A017C3">
        <w:rPr>
          <w:color w:val="000000" w:themeColor="text1"/>
        </w:rPr>
        <w:t xml:space="preserve"> комиссии Государственной корпорации по космической деятельности "Роскосмос" по соблюдению требований к служебному поведению работников Государственной корпорации по космической деятельности "Роскосмос" и урегулированию конфликта интересов (далее - Комиссия), утвержденный </w:t>
      </w:r>
      <w:hyperlink r:id="rId8" w:history="1">
        <w:r w:rsidRPr="00A017C3">
          <w:rPr>
            <w:rStyle w:val="a4"/>
            <w:color w:val="000000" w:themeColor="text1"/>
          </w:rPr>
          <w:t>приказом</w:t>
        </w:r>
      </w:hyperlink>
      <w:r w:rsidRPr="00A017C3">
        <w:rPr>
          <w:color w:val="000000" w:themeColor="text1"/>
        </w:rPr>
        <w:t xml:space="preserve"> Государственной корпорации по космической деятельности "Роскосмос" от 6 июня 2019 г. N 172, следующие изменения:</w:t>
      </w:r>
    </w:p>
    <w:p w:rsidR="009B1B4E" w:rsidRPr="00A017C3" w:rsidRDefault="004B17DB">
      <w:pPr>
        <w:rPr>
          <w:color w:val="000000" w:themeColor="text1"/>
        </w:rPr>
      </w:pPr>
      <w:r w:rsidRPr="00A017C3">
        <w:rPr>
          <w:color w:val="000000" w:themeColor="text1"/>
        </w:rPr>
        <w:t xml:space="preserve">а) включить в </w:t>
      </w:r>
      <w:hyperlink r:id="rId9" w:history="1">
        <w:r w:rsidRPr="00A017C3">
          <w:rPr>
            <w:rStyle w:val="a4"/>
            <w:color w:val="000000" w:themeColor="text1"/>
          </w:rPr>
          <w:t>состав</w:t>
        </w:r>
      </w:hyperlink>
      <w:r w:rsidRPr="00A017C3">
        <w:rPr>
          <w:color w:val="000000" w:themeColor="text1"/>
        </w:rPr>
        <w:t xml:space="preserve"> Комиссии </w:t>
      </w:r>
      <w:proofErr w:type="spellStart"/>
      <w:r w:rsidRPr="00A017C3">
        <w:rPr>
          <w:color w:val="000000" w:themeColor="text1"/>
        </w:rPr>
        <w:t>В.А.Шапаренко</w:t>
      </w:r>
      <w:proofErr w:type="spellEnd"/>
      <w:r w:rsidRPr="00A017C3">
        <w:rPr>
          <w:color w:val="000000" w:themeColor="text1"/>
        </w:rPr>
        <w:t xml:space="preserve"> - начальника отдела профилактики коррупционных и иных правонарушений Департамента экономической безопасности Государственной корпорации по космической деятельности "Роскосмос" (секретарь Комиссии);</w:t>
      </w:r>
    </w:p>
    <w:p w:rsidR="009B1B4E" w:rsidRPr="00A017C3" w:rsidRDefault="004B17DB">
      <w:pPr>
        <w:rPr>
          <w:color w:val="000000" w:themeColor="text1"/>
        </w:rPr>
      </w:pPr>
      <w:r w:rsidRPr="00A017C3">
        <w:rPr>
          <w:color w:val="000000" w:themeColor="text1"/>
        </w:rPr>
        <w:t xml:space="preserve">б) указать новую должность члена </w:t>
      </w:r>
      <w:hyperlink r:id="rId10" w:history="1">
        <w:r w:rsidRPr="00A017C3">
          <w:rPr>
            <w:rStyle w:val="a4"/>
            <w:color w:val="000000" w:themeColor="text1"/>
          </w:rPr>
          <w:t>Комиссии</w:t>
        </w:r>
      </w:hyperlink>
      <w:r w:rsidRPr="00A017C3">
        <w:rPr>
          <w:color w:val="000000" w:themeColor="text1"/>
        </w:rPr>
        <w:t xml:space="preserve"> </w:t>
      </w:r>
      <w:proofErr w:type="spellStart"/>
      <w:r w:rsidRPr="00A017C3">
        <w:rPr>
          <w:color w:val="000000" w:themeColor="text1"/>
        </w:rPr>
        <w:t>В.И.Михайлова</w:t>
      </w:r>
      <w:proofErr w:type="spellEnd"/>
      <w:r w:rsidRPr="00A017C3">
        <w:rPr>
          <w:color w:val="000000" w:themeColor="text1"/>
        </w:rPr>
        <w:t xml:space="preserve"> - руководитель направления Юридического департамента Государственной корпорации по космической деятельности "Роскосмос";</w:t>
      </w:r>
    </w:p>
    <w:p w:rsidR="009B1B4E" w:rsidRPr="00A017C3" w:rsidRDefault="004B17DB">
      <w:pPr>
        <w:rPr>
          <w:color w:val="000000" w:themeColor="text1"/>
        </w:rPr>
      </w:pPr>
      <w:r w:rsidRPr="00A017C3">
        <w:rPr>
          <w:color w:val="000000" w:themeColor="text1"/>
        </w:rPr>
        <w:t xml:space="preserve">в) исключить из </w:t>
      </w:r>
      <w:hyperlink r:id="rId11" w:history="1">
        <w:r w:rsidRPr="00A017C3">
          <w:rPr>
            <w:rStyle w:val="a4"/>
            <w:color w:val="000000" w:themeColor="text1"/>
          </w:rPr>
          <w:t>состава</w:t>
        </w:r>
      </w:hyperlink>
      <w:r w:rsidRPr="00A017C3">
        <w:rPr>
          <w:color w:val="000000" w:themeColor="text1"/>
        </w:rPr>
        <w:t xml:space="preserve"> Комиссии </w:t>
      </w:r>
      <w:proofErr w:type="spellStart"/>
      <w:r w:rsidRPr="00A017C3">
        <w:rPr>
          <w:color w:val="000000" w:themeColor="text1"/>
        </w:rPr>
        <w:t>Ю.С.Хмырова</w:t>
      </w:r>
      <w:proofErr w:type="spellEnd"/>
      <w:r w:rsidRPr="00A017C3">
        <w:rPr>
          <w:color w:val="000000" w:themeColor="text1"/>
        </w:rPr>
        <w:t>.</w:t>
      </w:r>
    </w:p>
    <w:p w:rsidR="009B1B4E" w:rsidRPr="00A017C3" w:rsidRDefault="009B1B4E">
      <w:pPr>
        <w:rPr>
          <w:color w:val="000000" w:themeColor="text1"/>
        </w:rPr>
      </w:pPr>
    </w:p>
    <w:p w:rsidR="009B1B4E" w:rsidRDefault="009B1B4E">
      <w:bookmarkStart w:id="0" w:name="_GoBack"/>
      <w:bookmarkEnd w:id="0"/>
    </w:p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866"/>
        <w:gridCol w:w="3434"/>
      </w:tblGrid>
      <w:tr w:rsidR="009B1B4E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9B1B4E" w:rsidRDefault="004B17DB">
            <w:pPr>
              <w:pStyle w:val="a6"/>
            </w:pPr>
            <w:r>
              <w:t>Генеральный директор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9B1B4E" w:rsidRDefault="004B17DB">
            <w:pPr>
              <w:pStyle w:val="a5"/>
              <w:jc w:val="right"/>
            </w:pPr>
            <w:proofErr w:type="spellStart"/>
            <w:r>
              <w:t>Д.О.Рогозин</w:t>
            </w:r>
            <w:proofErr w:type="spellEnd"/>
          </w:p>
        </w:tc>
      </w:tr>
    </w:tbl>
    <w:p w:rsidR="009B1B4E" w:rsidRDefault="009B1B4E"/>
    <w:p w:rsidR="009B1B4E" w:rsidRDefault="009B1B4E"/>
    <w:p w:rsidR="009B1B4E" w:rsidRDefault="009B1B4E"/>
    <w:p w:rsidR="009B1B4E" w:rsidRDefault="009B1B4E"/>
    <w:p w:rsidR="009B1B4E" w:rsidRDefault="009B1B4E"/>
    <w:p w:rsidR="004B17DB" w:rsidRDefault="004B17DB"/>
    <w:sectPr w:rsidR="004B17DB">
      <w:headerReference w:type="default" r:id="rId12"/>
      <w:footerReference w:type="default" r:id="rId13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6BE" w:rsidRDefault="008556BE">
      <w:r>
        <w:separator/>
      </w:r>
    </w:p>
  </w:endnote>
  <w:endnote w:type="continuationSeparator" w:id="0">
    <w:p w:rsidR="008556BE" w:rsidRDefault="00855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auto"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9B1B4E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9B1B4E" w:rsidRDefault="004B17DB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F97F0D">
            <w:rPr>
              <w:rFonts w:ascii="Times New Roman" w:hAnsi="Times New Roman" w:cs="Times New Roman"/>
              <w:noProof/>
              <w:sz w:val="20"/>
              <w:szCs w:val="20"/>
            </w:rPr>
            <w:t>20.01.2022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B1B4E" w:rsidRDefault="004B17DB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9B1B4E" w:rsidRDefault="004B17DB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A017C3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A017C3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6BE" w:rsidRDefault="008556BE">
      <w:r>
        <w:separator/>
      </w:r>
    </w:p>
  </w:footnote>
  <w:footnote w:type="continuationSeparator" w:id="0">
    <w:p w:rsidR="008556BE" w:rsidRDefault="00855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B4E" w:rsidRDefault="004B17DB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Приказ Госкорпорации "Роскосмос" от 08 сентября 2021 г. N 262 "О внесении изменений в состав комиссии…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A90"/>
    <w:rsid w:val="004B17DB"/>
    <w:rsid w:val="008556BE"/>
    <w:rsid w:val="009B1B4E"/>
    <w:rsid w:val="00A017C3"/>
    <w:rsid w:val="00B93A90"/>
    <w:rsid w:val="00F9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7E9897"/>
  <w14:defaultImageDpi w14:val="0"/>
  <w15:docId w15:val="{CDAACD4B-9E45-4BE0-9861-37310A76C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roscosmos.ru/document/redirect/12308852/0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garant.roscosmos.ru/document/redirect/12308852/3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arant.roscosmos.ru/document/redirect/12308852/3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garant.roscosmos.ru/document/redirect/12308852/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/document/redirect/12308852/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Харитонова Марина Владиславовна</cp:lastModifiedBy>
  <cp:revision>4</cp:revision>
  <dcterms:created xsi:type="dcterms:W3CDTF">2022-01-20T07:15:00Z</dcterms:created>
  <dcterms:modified xsi:type="dcterms:W3CDTF">2022-01-20T07:19:00Z</dcterms:modified>
</cp:coreProperties>
</file>